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3E" w:rsidRPr="00E84C3E" w:rsidRDefault="00E84C3E" w:rsidP="00E84C3E">
      <w:pPr>
        <w:pStyle w:val="Corpo"/>
        <w:spacing w:line="360" w:lineRule="auto"/>
        <w:jc w:val="both"/>
        <w:rPr>
          <w:rFonts w:ascii="Times New Roman" w:hAnsi="Times New Roman" w:cs="Times New Roman"/>
        </w:rPr>
      </w:pPr>
    </w:p>
    <w:p w:rsidR="00E84C3E" w:rsidRDefault="00E84C3E" w:rsidP="00A657E0">
      <w:pPr>
        <w:pStyle w:val="Corpo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3666" w:rsidRDefault="00763666" w:rsidP="00A657E0">
      <w:pPr>
        <w:pStyle w:val="Corpo"/>
        <w:spacing w:line="36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4CAC">
        <w:rPr>
          <w:rFonts w:ascii="Times New Roman" w:hAnsi="Times New Roman" w:cs="Times New Roman"/>
          <w:b/>
          <w:i/>
          <w:sz w:val="28"/>
          <w:szCs w:val="28"/>
        </w:rPr>
        <w:t>La famiglia nella Chiesa e nel mondo contemporaneo</w:t>
      </w:r>
    </w:p>
    <w:p w:rsidR="00344CAC" w:rsidRPr="00E84C3E" w:rsidRDefault="00A657E0" w:rsidP="00E84C3E">
      <w:pPr>
        <w:pStyle w:val="Corpo"/>
        <w:ind w:left="10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84C3E" w:rsidRPr="00E84C3E">
        <w:rPr>
          <w:rFonts w:ascii="Times New Roman" w:hAnsi="Times New Roman" w:cs="Times New Roman"/>
        </w:rPr>
        <w:t>Settimana Liturgica nazionale</w:t>
      </w:r>
    </w:p>
    <w:p w:rsidR="00E84C3E" w:rsidRPr="00E84C3E" w:rsidRDefault="00E84C3E" w:rsidP="00E84C3E">
      <w:pPr>
        <w:pStyle w:val="Corpo"/>
        <w:ind w:left="1077"/>
        <w:jc w:val="both"/>
        <w:rPr>
          <w:rFonts w:ascii="Times New Roman" w:hAnsi="Times New Roman" w:cs="Times New Roman"/>
        </w:rPr>
      </w:pPr>
      <w:r w:rsidRPr="00E84C3E">
        <w:rPr>
          <w:rFonts w:ascii="Times New Roman" w:hAnsi="Times New Roman" w:cs="Times New Roman"/>
        </w:rPr>
        <w:tab/>
      </w:r>
      <w:r w:rsidRPr="00E84C3E">
        <w:rPr>
          <w:rFonts w:ascii="Times New Roman" w:hAnsi="Times New Roman" w:cs="Times New Roman"/>
        </w:rPr>
        <w:tab/>
      </w:r>
      <w:r w:rsidRPr="00E84C3E">
        <w:rPr>
          <w:rFonts w:ascii="Times New Roman" w:hAnsi="Times New Roman" w:cs="Times New Roman"/>
        </w:rPr>
        <w:tab/>
      </w:r>
      <w:r w:rsidRPr="00E84C3E">
        <w:rPr>
          <w:rFonts w:ascii="Times New Roman" w:hAnsi="Times New Roman" w:cs="Times New Roman"/>
        </w:rPr>
        <w:tab/>
      </w:r>
      <w:r w:rsidRPr="00E84C3E">
        <w:rPr>
          <w:rFonts w:ascii="Times New Roman" w:hAnsi="Times New Roman" w:cs="Times New Roman"/>
        </w:rPr>
        <w:tab/>
      </w:r>
      <w:r w:rsidRPr="00E84C3E">
        <w:rPr>
          <w:rFonts w:ascii="Times New Roman" w:hAnsi="Times New Roman" w:cs="Times New Roman"/>
        </w:rPr>
        <w:tab/>
      </w:r>
      <w:r w:rsidRPr="00E84C3E">
        <w:rPr>
          <w:rFonts w:ascii="Times New Roman" w:hAnsi="Times New Roman" w:cs="Times New Roman"/>
        </w:rPr>
        <w:tab/>
        <w:t>Bari 27 agosto 2015</w:t>
      </w:r>
    </w:p>
    <w:p w:rsidR="0020261E" w:rsidRDefault="00E84C3E" w:rsidP="0020261E">
      <w:pPr>
        <w:pStyle w:val="Corpo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261E">
        <w:rPr>
          <w:rFonts w:ascii="Times New Roman" w:hAnsi="Times New Roman" w:cs="Times New Roman"/>
          <w:b/>
          <w:sz w:val="24"/>
          <w:szCs w:val="24"/>
        </w:rPr>
        <w:tab/>
      </w:r>
      <w:r w:rsidR="0020261E">
        <w:rPr>
          <w:rFonts w:ascii="Times New Roman" w:hAnsi="Times New Roman" w:cs="Times New Roman"/>
          <w:b/>
          <w:sz w:val="24"/>
          <w:szCs w:val="24"/>
        </w:rPr>
        <w:tab/>
      </w:r>
      <w:r w:rsidR="0020261E">
        <w:rPr>
          <w:rFonts w:ascii="Times New Roman" w:hAnsi="Times New Roman" w:cs="Times New Roman"/>
          <w:b/>
          <w:sz w:val="24"/>
          <w:szCs w:val="24"/>
        </w:rPr>
        <w:tab/>
      </w:r>
      <w:r w:rsidR="0020261E">
        <w:rPr>
          <w:rFonts w:ascii="Times New Roman" w:hAnsi="Times New Roman" w:cs="Times New Roman"/>
          <w:b/>
          <w:sz w:val="24"/>
          <w:szCs w:val="24"/>
        </w:rPr>
        <w:tab/>
      </w:r>
      <w:r w:rsidR="0020261E">
        <w:rPr>
          <w:rFonts w:ascii="Times New Roman" w:hAnsi="Times New Roman" w:cs="Times New Roman"/>
          <w:b/>
          <w:sz w:val="24"/>
          <w:szCs w:val="24"/>
        </w:rPr>
        <w:tab/>
      </w:r>
    </w:p>
    <w:p w:rsidR="0020261E" w:rsidRPr="0020261E" w:rsidRDefault="0020261E" w:rsidP="0020261E">
      <w:pPr>
        <w:pStyle w:val="Corpo"/>
        <w:spacing w:line="360" w:lineRule="auto"/>
        <w:ind w:left="5328" w:firstLine="3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61E">
        <w:rPr>
          <w:rFonts w:ascii="Times New Roman" w:hAnsi="Times New Roman" w:cs="Times New Roman"/>
          <w:i/>
        </w:rPr>
        <w:t xml:space="preserve">Franco </w:t>
      </w:r>
      <w:proofErr w:type="spellStart"/>
      <w:r w:rsidRPr="0020261E">
        <w:rPr>
          <w:rFonts w:ascii="Times New Roman" w:hAnsi="Times New Roman" w:cs="Times New Roman"/>
          <w:i/>
        </w:rPr>
        <w:t>Miano</w:t>
      </w:r>
      <w:proofErr w:type="spellEnd"/>
      <w:r w:rsidRPr="0020261E">
        <w:rPr>
          <w:rFonts w:ascii="Times New Roman" w:hAnsi="Times New Roman" w:cs="Times New Roman"/>
          <w:i/>
        </w:rPr>
        <w:t xml:space="preserve"> e Giuseppina De Simone</w:t>
      </w:r>
      <w:r w:rsidRPr="0020261E">
        <w:rPr>
          <w:rFonts w:ascii="Times New Roman" w:hAnsi="Times New Roman" w:cs="Times New Roman"/>
          <w:b/>
          <w:i/>
        </w:rPr>
        <w:t xml:space="preserve"> </w:t>
      </w:r>
    </w:p>
    <w:p w:rsidR="00763666" w:rsidRDefault="00763666" w:rsidP="00763666">
      <w:pPr>
        <w:pStyle w:val="Corpo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98A" w:rsidRDefault="000F298A" w:rsidP="00891EE9">
      <w:pPr>
        <w:pStyle w:val="Corp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criterio di fondo di questa nostra riflessione</w:t>
      </w:r>
    </w:p>
    <w:p w:rsidR="00891EE9" w:rsidRDefault="00891EE9" w:rsidP="000F298A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3E" w:rsidRPr="000F298A" w:rsidRDefault="000F298A" w:rsidP="000F298A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8A">
        <w:rPr>
          <w:rFonts w:ascii="Times New Roman" w:hAnsi="Times New Roman" w:cs="Times New Roman"/>
          <w:sz w:val="24"/>
          <w:szCs w:val="24"/>
        </w:rPr>
        <w:t>Uno sguardo che tiene insieme analisi e prospettiva</w:t>
      </w:r>
      <w:r>
        <w:rPr>
          <w:rFonts w:ascii="Times New Roman" w:hAnsi="Times New Roman" w:cs="Times New Roman"/>
          <w:sz w:val="24"/>
          <w:szCs w:val="24"/>
        </w:rPr>
        <w:t xml:space="preserve"> per ridire il valore insostituibile della famiglia nella Chiesa e nel mondo</w:t>
      </w:r>
      <w:r w:rsidR="00E83BA1">
        <w:rPr>
          <w:rFonts w:ascii="Times New Roman" w:hAnsi="Times New Roman" w:cs="Times New Roman"/>
          <w:sz w:val="24"/>
          <w:szCs w:val="24"/>
        </w:rPr>
        <w:t>.</w:t>
      </w:r>
    </w:p>
    <w:p w:rsidR="00E84C3E" w:rsidRDefault="00E84C3E" w:rsidP="00763666">
      <w:pPr>
        <w:pStyle w:val="Corpo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4CC" w:rsidRPr="00CE74CC" w:rsidRDefault="00CE74CC" w:rsidP="00763666">
      <w:pPr>
        <w:pStyle w:val="Corp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4CC">
        <w:rPr>
          <w:rFonts w:ascii="Times New Roman" w:hAnsi="Times New Roman" w:cs="Times New Roman"/>
          <w:b/>
          <w:sz w:val="24"/>
          <w:szCs w:val="24"/>
        </w:rPr>
        <w:t>Perché ripartire dalla famiglia</w:t>
      </w:r>
    </w:p>
    <w:p w:rsidR="00763666" w:rsidRDefault="00763666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8AE" w:rsidRDefault="004E28AE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Ripartire dalla famig</w:t>
      </w:r>
      <w:r w:rsidR="00763666">
        <w:rPr>
          <w:rFonts w:ascii="Times New Roman" w:hAnsi="Times New Roman" w:cs="Times New Roman"/>
          <w:sz w:val="24"/>
          <w:szCs w:val="24"/>
        </w:rPr>
        <w:t>lia per l’annuncio del Vangelo vuol dire</w:t>
      </w:r>
      <w:r>
        <w:rPr>
          <w:rFonts w:ascii="Times New Roman" w:hAnsi="Times New Roman" w:cs="Times New Roman"/>
          <w:sz w:val="24"/>
          <w:szCs w:val="24"/>
        </w:rPr>
        <w:t xml:space="preserve"> ripartire </w:t>
      </w:r>
      <w:r w:rsidR="00763666">
        <w:rPr>
          <w:rFonts w:ascii="Times New Roman" w:hAnsi="Times New Roman" w:cs="Times New Roman"/>
          <w:sz w:val="24"/>
          <w:szCs w:val="24"/>
        </w:rPr>
        <w:t xml:space="preserve">dalle relazioni, ripartire </w:t>
      </w:r>
      <w:r>
        <w:rPr>
          <w:rFonts w:ascii="Times New Roman" w:hAnsi="Times New Roman" w:cs="Times New Roman"/>
          <w:sz w:val="24"/>
          <w:szCs w:val="24"/>
        </w:rPr>
        <w:t>dalla vita</w:t>
      </w:r>
      <w:r w:rsidR="00763666">
        <w:rPr>
          <w:rFonts w:ascii="Times New Roman" w:hAnsi="Times New Roman" w:cs="Times New Roman"/>
          <w:sz w:val="24"/>
          <w:szCs w:val="24"/>
        </w:rPr>
        <w:t xml:space="preserve"> nella sua concretezza</w:t>
      </w:r>
      <w:r>
        <w:rPr>
          <w:rFonts w:ascii="Times New Roman" w:hAnsi="Times New Roman" w:cs="Times New Roman"/>
          <w:sz w:val="24"/>
          <w:szCs w:val="24"/>
        </w:rPr>
        <w:t xml:space="preserve"> per scorgere in essa l’agire di Dio.</w:t>
      </w:r>
    </w:p>
    <w:p w:rsidR="00763666" w:rsidRDefault="00763666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CC" w:rsidRPr="00CE74CC" w:rsidRDefault="00763666" w:rsidP="00763666">
      <w:pPr>
        <w:pStyle w:val="Corp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f</w:t>
      </w:r>
      <w:r w:rsidR="00CE74CC" w:rsidRPr="00CE74CC">
        <w:rPr>
          <w:rFonts w:ascii="Times New Roman" w:hAnsi="Times New Roman" w:cs="Times New Roman"/>
          <w:b/>
          <w:sz w:val="24"/>
          <w:szCs w:val="24"/>
        </w:rPr>
        <w:t xml:space="preserve">amiglia </w:t>
      </w:r>
      <w:r>
        <w:rPr>
          <w:rFonts w:ascii="Times New Roman" w:hAnsi="Times New Roman" w:cs="Times New Roman"/>
          <w:b/>
          <w:sz w:val="24"/>
          <w:szCs w:val="24"/>
        </w:rPr>
        <w:t xml:space="preserve">è </w:t>
      </w:r>
      <w:r w:rsidR="00CE74CC" w:rsidRPr="00CE74CC">
        <w:rPr>
          <w:rFonts w:ascii="Times New Roman" w:hAnsi="Times New Roman" w:cs="Times New Roman"/>
          <w:b/>
          <w:sz w:val="24"/>
          <w:szCs w:val="24"/>
        </w:rPr>
        <w:t>crocevia di tensioni e di possibilità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666" w:rsidRDefault="00763666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3666" w:rsidRDefault="00763666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E28AE">
        <w:rPr>
          <w:rFonts w:ascii="Times New Roman" w:hAnsi="Times New Roman" w:cs="Times New Roman"/>
          <w:sz w:val="24"/>
          <w:szCs w:val="24"/>
        </w:rPr>
        <w:t>ifra</w:t>
      </w:r>
      <w:r w:rsidR="0085173D">
        <w:rPr>
          <w:rFonts w:ascii="Times New Roman" w:hAnsi="Times New Roman" w:cs="Times New Roman"/>
          <w:sz w:val="24"/>
          <w:szCs w:val="24"/>
        </w:rPr>
        <w:t xml:space="preserve"> e grembo</w:t>
      </w:r>
      <w:r w:rsidR="004E28AE">
        <w:rPr>
          <w:rFonts w:ascii="Times New Roman" w:hAnsi="Times New Roman" w:cs="Times New Roman"/>
          <w:sz w:val="24"/>
          <w:szCs w:val="24"/>
        </w:rPr>
        <w:t xml:space="preserve"> dell’umano</w:t>
      </w:r>
      <w:r w:rsidR="0085173D">
        <w:rPr>
          <w:rFonts w:ascii="Times New Roman" w:hAnsi="Times New Roman" w:cs="Times New Roman"/>
          <w:sz w:val="24"/>
          <w:szCs w:val="24"/>
        </w:rPr>
        <w:t>,</w:t>
      </w:r>
      <w:r w:rsidR="004E28AE">
        <w:rPr>
          <w:rFonts w:ascii="Times New Roman" w:hAnsi="Times New Roman" w:cs="Times New Roman"/>
          <w:sz w:val="24"/>
          <w:szCs w:val="24"/>
        </w:rPr>
        <w:t xml:space="preserve"> ma attraverso e dentro</w:t>
      </w:r>
      <w:r w:rsidR="0085173D">
        <w:rPr>
          <w:rFonts w:ascii="Times New Roman" w:hAnsi="Times New Roman" w:cs="Times New Roman"/>
          <w:sz w:val="24"/>
          <w:szCs w:val="24"/>
        </w:rPr>
        <w:t xml:space="preserve"> un contesto sociale culturale ed economico.</w:t>
      </w:r>
    </w:p>
    <w:p w:rsidR="004E28AE" w:rsidRDefault="00763666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4E28AE">
        <w:rPr>
          <w:rFonts w:ascii="Times New Roman" w:hAnsi="Times New Roman" w:cs="Times New Roman"/>
          <w:sz w:val="24"/>
          <w:szCs w:val="24"/>
        </w:rPr>
        <w:t>ealtà dinamica e spazio della responsabilità.</w:t>
      </w:r>
    </w:p>
    <w:p w:rsidR="006E3323" w:rsidRPr="006E3323" w:rsidRDefault="006E3323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Riscoprire il </w:t>
      </w:r>
      <w:r w:rsidRPr="00E74442">
        <w:rPr>
          <w:rFonts w:ascii="Times New Roman" w:hAnsi="Times New Roman" w:cs="Times New Roman"/>
          <w:i/>
          <w:sz w:val="24"/>
          <w:szCs w:val="24"/>
        </w:rPr>
        <w:t>fine</w:t>
      </w:r>
      <w:r>
        <w:rPr>
          <w:rFonts w:ascii="Times New Roman" w:hAnsi="Times New Roman" w:cs="Times New Roman"/>
          <w:sz w:val="24"/>
          <w:szCs w:val="24"/>
        </w:rPr>
        <w:t xml:space="preserve"> superando ottiche </w:t>
      </w:r>
      <w:proofErr w:type="spellStart"/>
      <w:r w:rsidR="00C73CBB">
        <w:rPr>
          <w:rFonts w:ascii="Times New Roman" w:hAnsi="Times New Roman" w:cs="Times New Roman"/>
          <w:sz w:val="24"/>
          <w:szCs w:val="24"/>
        </w:rPr>
        <w:t>funzionalisti</w:t>
      </w:r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senza temere </w:t>
      </w:r>
      <w:r w:rsidR="00C73CBB">
        <w:rPr>
          <w:rFonts w:ascii="Times New Roman" w:hAnsi="Times New Roman" w:cs="Times New Roman"/>
          <w:sz w:val="24"/>
          <w:szCs w:val="24"/>
        </w:rPr>
        <w:t>il cambiamento</w:t>
      </w:r>
      <w:r>
        <w:rPr>
          <w:rFonts w:ascii="Times New Roman" w:hAnsi="Times New Roman" w:cs="Times New Roman"/>
          <w:sz w:val="24"/>
          <w:szCs w:val="24"/>
        </w:rPr>
        <w:t xml:space="preserve"> ma recuperando la logica dell’incarnazione.</w:t>
      </w:r>
    </w:p>
    <w:p w:rsidR="00763666" w:rsidRDefault="006E3323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famiglia testimonia</w:t>
      </w:r>
      <w:r w:rsidR="00763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763666">
        <w:rPr>
          <w:rFonts w:ascii="Times New Roman" w:hAnsi="Times New Roman" w:cs="Times New Roman"/>
          <w:sz w:val="24"/>
          <w:szCs w:val="24"/>
        </w:rPr>
        <w:t>nostro essere fatti per la comunione.</w:t>
      </w:r>
    </w:p>
    <w:p w:rsidR="00763666" w:rsidRDefault="006E3323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C73CB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omunità di vita e di amore” (</w:t>
      </w:r>
      <w:r>
        <w:rPr>
          <w:rFonts w:ascii="Times New Roman" w:hAnsi="Times New Roman" w:cs="Times New Roman"/>
          <w:i/>
          <w:sz w:val="24"/>
          <w:szCs w:val="24"/>
        </w:rPr>
        <w:t>GS</w:t>
      </w:r>
      <w:r w:rsidR="00B20A1C">
        <w:rPr>
          <w:rFonts w:ascii="Times New Roman" w:hAnsi="Times New Roman" w:cs="Times New Roman"/>
          <w:sz w:val="24"/>
          <w:szCs w:val="24"/>
        </w:rPr>
        <w:t xml:space="preserve"> 48</w:t>
      </w:r>
      <w:r w:rsidR="00C73CBB">
        <w:rPr>
          <w:rFonts w:ascii="Times New Roman" w:hAnsi="Times New Roman" w:cs="Times New Roman"/>
          <w:sz w:val="24"/>
          <w:szCs w:val="24"/>
        </w:rPr>
        <w:t>) : come ridire nell’oggi questo orizzonte di senso che orienta e identifica la vita della famiglia</w:t>
      </w:r>
      <w:r w:rsidR="00E74442">
        <w:rPr>
          <w:rFonts w:ascii="Times New Roman" w:hAnsi="Times New Roman" w:cs="Times New Roman"/>
          <w:sz w:val="24"/>
          <w:szCs w:val="24"/>
        </w:rPr>
        <w:t>.</w:t>
      </w:r>
      <w:r w:rsidR="00C73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666" w:rsidRDefault="00763666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4CC" w:rsidRPr="00CE74CC" w:rsidRDefault="00CE74CC" w:rsidP="00763666">
      <w:pPr>
        <w:pStyle w:val="Corp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4CC">
        <w:rPr>
          <w:rFonts w:ascii="Times New Roman" w:hAnsi="Times New Roman" w:cs="Times New Roman"/>
          <w:b/>
          <w:sz w:val="24"/>
          <w:szCs w:val="24"/>
        </w:rPr>
        <w:t>La vocazione e la missione della famiglia alla luce delle provocazioni del tempo presente</w:t>
      </w:r>
    </w:p>
    <w:p w:rsidR="001D6AC7" w:rsidRDefault="001D6AC7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</w:t>
      </w:r>
      <w:r w:rsidR="000A0701">
        <w:rPr>
          <w:rFonts w:ascii="Times New Roman" w:hAnsi="Times New Roman" w:cs="Times New Roman"/>
          <w:sz w:val="24"/>
          <w:szCs w:val="24"/>
        </w:rPr>
        <w:t xml:space="preserve">omunione nella differenza. </w:t>
      </w:r>
    </w:p>
    <w:p w:rsidR="000A0701" w:rsidRPr="001D6AC7" w:rsidRDefault="000A0701" w:rsidP="001D6AC7">
      <w:pPr>
        <w:pStyle w:val="Corpo"/>
        <w:spacing w:line="360" w:lineRule="auto"/>
        <w:ind w:left="1416"/>
        <w:jc w:val="both"/>
        <w:rPr>
          <w:rFonts w:ascii="Times New Roman" w:hAnsi="Times New Roman" w:cs="Times New Roman"/>
        </w:rPr>
      </w:pPr>
      <w:r w:rsidRPr="001D6AC7">
        <w:rPr>
          <w:rFonts w:ascii="Times New Roman" w:hAnsi="Times New Roman" w:cs="Times New Roman"/>
        </w:rPr>
        <w:t xml:space="preserve">La differenza come risorsa dell’umano. </w:t>
      </w:r>
      <w:r w:rsidR="001D6AC7" w:rsidRPr="001D6AC7">
        <w:rPr>
          <w:rFonts w:ascii="Times New Roman" w:hAnsi="Times New Roman" w:cs="Times New Roman"/>
        </w:rPr>
        <w:t>Nella famiglia ciascuno è chiamato a scoprire e a vivere la specificità della propria vocazione nell’esercizio della responsabilità reciproca</w:t>
      </w:r>
      <w:r w:rsidRPr="001D6AC7">
        <w:rPr>
          <w:rFonts w:ascii="Times New Roman" w:hAnsi="Times New Roman" w:cs="Times New Roman"/>
        </w:rPr>
        <w:t>.</w:t>
      </w:r>
      <w:r w:rsidR="001D6AC7" w:rsidRPr="001D6AC7">
        <w:rPr>
          <w:rFonts w:ascii="Times New Roman" w:hAnsi="Times New Roman" w:cs="Times New Roman"/>
        </w:rPr>
        <w:t xml:space="preserve"> Un noi che non appiattisce la differenza</w:t>
      </w:r>
      <w:r w:rsidR="00E74442">
        <w:rPr>
          <w:rFonts w:ascii="Times New Roman" w:hAnsi="Times New Roman" w:cs="Times New Roman"/>
        </w:rPr>
        <w:t>.</w:t>
      </w:r>
    </w:p>
    <w:p w:rsidR="001D6AC7" w:rsidRDefault="001D6AC7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964" w:rsidRDefault="001D6AC7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comunione è promessa: dono e compito</w:t>
      </w:r>
    </w:p>
    <w:p w:rsidR="008C6EFE" w:rsidRDefault="00D24964" w:rsidP="00D24964">
      <w:pPr>
        <w:pStyle w:val="Corpo"/>
        <w:spacing w:line="36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Assumere il rischio, la fatica e la bellezza di un divenire.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CAC" w:rsidRDefault="00344CAC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964" w:rsidRDefault="00D24964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tratti caratterizzanti la vita familiare:</w:t>
      </w:r>
      <w:r w:rsidR="008C6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64" w:rsidRPr="00344CAC" w:rsidRDefault="00D24964" w:rsidP="00D24964">
      <w:pPr>
        <w:pStyle w:val="Corpo"/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344CAC">
        <w:rPr>
          <w:rFonts w:ascii="Times New Roman" w:hAnsi="Times New Roman" w:cs="Times New Roman"/>
        </w:rPr>
        <w:t>u</w:t>
      </w:r>
      <w:r w:rsidR="008C6EFE" w:rsidRPr="00344CAC">
        <w:rPr>
          <w:rFonts w:ascii="Times New Roman" w:hAnsi="Times New Roman" w:cs="Times New Roman"/>
        </w:rPr>
        <w:t xml:space="preserve">nicità e senso del limite, </w:t>
      </w:r>
    </w:p>
    <w:p w:rsidR="00D24964" w:rsidRPr="00344CAC" w:rsidRDefault="008C6EFE" w:rsidP="00D24964">
      <w:pPr>
        <w:pStyle w:val="Corpo"/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344CAC">
        <w:rPr>
          <w:rFonts w:ascii="Times New Roman" w:hAnsi="Times New Roman" w:cs="Times New Roman"/>
        </w:rPr>
        <w:t>fedeltà</w:t>
      </w:r>
      <w:r w:rsidR="00D24964" w:rsidRPr="00344CAC">
        <w:rPr>
          <w:rFonts w:ascii="Times New Roman" w:hAnsi="Times New Roman" w:cs="Times New Roman"/>
        </w:rPr>
        <w:t xml:space="preserve"> e progettualità</w:t>
      </w:r>
      <w:r w:rsidRPr="00344CAC">
        <w:rPr>
          <w:rFonts w:ascii="Times New Roman" w:hAnsi="Times New Roman" w:cs="Times New Roman"/>
        </w:rPr>
        <w:t xml:space="preserve">, </w:t>
      </w:r>
    </w:p>
    <w:p w:rsidR="00B53743" w:rsidRDefault="008C6EFE" w:rsidP="00D24964">
      <w:pPr>
        <w:pStyle w:val="Corpo"/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344CAC">
        <w:rPr>
          <w:rFonts w:ascii="Times New Roman" w:hAnsi="Times New Roman" w:cs="Times New Roman"/>
        </w:rPr>
        <w:t>solidarietà</w:t>
      </w:r>
      <w:r w:rsidR="00D24964" w:rsidRPr="00344CAC">
        <w:rPr>
          <w:rFonts w:ascii="Times New Roman" w:hAnsi="Times New Roman" w:cs="Times New Roman"/>
        </w:rPr>
        <w:t xml:space="preserve"> come memoria e </w:t>
      </w:r>
      <w:r w:rsidR="00891EE9">
        <w:rPr>
          <w:rFonts w:ascii="Times New Roman" w:hAnsi="Times New Roman" w:cs="Times New Roman"/>
        </w:rPr>
        <w:t>gratitudine</w:t>
      </w:r>
    </w:p>
    <w:p w:rsidR="00891EE9" w:rsidRPr="00344CAC" w:rsidRDefault="00891EE9" w:rsidP="00891EE9">
      <w:pPr>
        <w:pStyle w:val="Corpo"/>
        <w:spacing w:line="360" w:lineRule="auto"/>
        <w:ind w:left="2124" w:firstLine="708"/>
        <w:jc w:val="both"/>
        <w:rPr>
          <w:rFonts w:ascii="Times New Roman" w:hAnsi="Times New Roman" w:cs="Times New Roman"/>
        </w:rPr>
      </w:pPr>
      <w:r w:rsidRPr="00344CAC">
        <w:rPr>
          <w:rFonts w:ascii="Times New Roman" w:hAnsi="Times New Roman" w:cs="Times New Roman"/>
        </w:rPr>
        <w:t xml:space="preserve">apertura alla vita e </w:t>
      </w:r>
      <w:proofErr w:type="spellStart"/>
      <w:r w:rsidRPr="00344CAC">
        <w:rPr>
          <w:rFonts w:ascii="Times New Roman" w:hAnsi="Times New Roman" w:cs="Times New Roman"/>
        </w:rPr>
        <w:t>generatività</w:t>
      </w:r>
      <w:proofErr w:type="spellEnd"/>
    </w:p>
    <w:p w:rsidR="00891EE9" w:rsidRDefault="00891EE9" w:rsidP="00D24964">
      <w:pPr>
        <w:pStyle w:val="Corpo"/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CAC" w:rsidRDefault="00344CAC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AC" w:rsidRDefault="00344CAC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</w:t>
      </w:r>
      <w:r w:rsidR="00B53743">
        <w:rPr>
          <w:rFonts w:ascii="Times New Roman" w:hAnsi="Times New Roman" w:cs="Times New Roman"/>
          <w:sz w:val="24"/>
          <w:szCs w:val="24"/>
        </w:rPr>
        <w:t xml:space="preserve">amiglia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B53743">
        <w:rPr>
          <w:rFonts w:ascii="Times New Roman" w:hAnsi="Times New Roman" w:cs="Times New Roman"/>
          <w:sz w:val="24"/>
          <w:szCs w:val="24"/>
        </w:rPr>
        <w:t>spazio dell’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B53743" w:rsidRPr="00344CAC">
        <w:rPr>
          <w:rFonts w:ascii="Times New Roman" w:hAnsi="Times New Roman" w:cs="Times New Roman"/>
          <w:i/>
          <w:sz w:val="24"/>
          <w:szCs w:val="24"/>
        </w:rPr>
        <w:t>insieme</w:t>
      </w:r>
      <w:r>
        <w:rPr>
          <w:rFonts w:ascii="Times New Roman" w:hAnsi="Times New Roman" w:cs="Times New Roman"/>
          <w:sz w:val="24"/>
          <w:szCs w:val="24"/>
        </w:rPr>
        <w:t>”:</w:t>
      </w:r>
      <w:r w:rsidR="00B53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4CC" w:rsidRDefault="00344CAC" w:rsidP="00344CAC">
      <w:pPr>
        <w:pStyle w:val="Corpo"/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i</w:t>
      </w:r>
      <w:r w:rsidR="00B53743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ostituibile ruolo di mediazione</w:t>
      </w:r>
    </w:p>
    <w:p w:rsidR="00891EE9" w:rsidRDefault="00891EE9" w:rsidP="00344CAC">
      <w:pPr>
        <w:pStyle w:val="Corpo"/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rapporto alla società: educare alla responsabilità e alla corresponsabilità</w:t>
      </w:r>
      <w:r w:rsidR="00B20A1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EE9" w:rsidRDefault="00891EE9" w:rsidP="00344CAC">
      <w:pPr>
        <w:pStyle w:val="Corpo"/>
        <w:spacing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comunità ecclesiale: luogo di formazione al servizio </w:t>
      </w:r>
      <w:r w:rsidR="00B20A1C">
        <w:rPr>
          <w:rFonts w:ascii="Times New Roman" w:hAnsi="Times New Roman" w:cs="Times New Roman"/>
          <w:sz w:val="24"/>
          <w:szCs w:val="24"/>
        </w:rPr>
        <w:t>reciproco e alla dimensione comunitaria, spazio di interiorizzazione della fede.</w:t>
      </w:r>
    </w:p>
    <w:p w:rsidR="000A0701" w:rsidRDefault="000A0701" w:rsidP="004E28AE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940" w:rsidRPr="00E83BA1" w:rsidRDefault="00E83BA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Senza la famiglia non possiamo vivere</w:t>
      </w:r>
    </w:p>
    <w:sectPr w:rsidR="00BD3940" w:rsidRPr="00E83BA1" w:rsidSect="00BD3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7D"/>
    <w:multiLevelType w:val="hybridMultilevel"/>
    <w:tmpl w:val="F966517C"/>
    <w:lvl w:ilvl="0" w:tplc="0706D9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A339A"/>
    <w:multiLevelType w:val="hybridMultilevel"/>
    <w:tmpl w:val="405ECB5A"/>
    <w:lvl w:ilvl="0" w:tplc="7444E6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736831"/>
    <w:multiLevelType w:val="hybridMultilevel"/>
    <w:tmpl w:val="BAF873E6"/>
    <w:lvl w:ilvl="0" w:tplc="324C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1D7D"/>
    <w:multiLevelType w:val="hybridMultilevel"/>
    <w:tmpl w:val="BB182462"/>
    <w:lvl w:ilvl="0" w:tplc="0CE4C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5F795D"/>
    <w:multiLevelType w:val="hybridMultilevel"/>
    <w:tmpl w:val="58BCB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EB6C7A"/>
    <w:rsid w:val="000A0701"/>
    <w:rsid w:val="000F298A"/>
    <w:rsid w:val="001D6AC7"/>
    <w:rsid w:val="00200612"/>
    <w:rsid w:val="0020261E"/>
    <w:rsid w:val="00344CAC"/>
    <w:rsid w:val="004E28AE"/>
    <w:rsid w:val="005249AC"/>
    <w:rsid w:val="006E3323"/>
    <w:rsid w:val="00763666"/>
    <w:rsid w:val="00834DD9"/>
    <w:rsid w:val="0085173D"/>
    <w:rsid w:val="00891EE9"/>
    <w:rsid w:val="008C6EFE"/>
    <w:rsid w:val="009A25FA"/>
    <w:rsid w:val="00A657E0"/>
    <w:rsid w:val="00B20A1C"/>
    <w:rsid w:val="00B53743"/>
    <w:rsid w:val="00BD3940"/>
    <w:rsid w:val="00C73CBB"/>
    <w:rsid w:val="00CE74CC"/>
    <w:rsid w:val="00D24964"/>
    <w:rsid w:val="00D76E28"/>
    <w:rsid w:val="00E74442"/>
    <w:rsid w:val="00E83BA1"/>
    <w:rsid w:val="00E84C3E"/>
    <w:rsid w:val="00EB6C7A"/>
    <w:rsid w:val="00FD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9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4E28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2015-08-20T16:42:00Z</cp:lastPrinted>
  <dcterms:created xsi:type="dcterms:W3CDTF">2015-08-20T16:28:00Z</dcterms:created>
  <dcterms:modified xsi:type="dcterms:W3CDTF">2015-08-23T20:21:00Z</dcterms:modified>
</cp:coreProperties>
</file>